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A50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A50">
        <w:rPr>
          <w:rFonts w:ascii="Times New Roman" w:eastAsia="Calibri" w:hAnsi="Times New Roman" w:cs="Times New Roman"/>
          <w:sz w:val="24"/>
          <w:szCs w:val="24"/>
        </w:rPr>
        <w:t xml:space="preserve">«Центр развития </w:t>
      </w:r>
      <w:proofErr w:type="gramStart"/>
      <w:r w:rsidRPr="00CC7A50">
        <w:rPr>
          <w:rFonts w:ascii="Times New Roman" w:eastAsia="Calibri" w:hAnsi="Times New Roman" w:cs="Times New Roman"/>
          <w:sz w:val="24"/>
          <w:szCs w:val="24"/>
        </w:rPr>
        <w:t>ребенка-Детский</w:t>
      </w:r>
      <w:proofErr w:type="gramEnd"/>
      <w:r w:rsidRPr="00CC7A50">
        <w:rPr>
          <w:rFonts w:ascii="Times New Roman" w:eastAsia="Calibri" w:hAnsi="Times New Roman" w:cs="Times New Roman"/>
          <w:sz w:val="24"/>
          <w:szCs w:val="24"/>
        </w:rPr>
        <w:t xml:space="preserve"> сад №82 «</w:t>
      </w:r>
      <w:proofErr w:type="spellStart"/>
      <w:r w:rsidRPr="00CC7A50">
        <w:rPr>
          <w:rFonts w:ascii="Times New Roman" w:eastAsia="Calibri" w:hAnsi="Times New Roman" w:cs="Times New Roman"/>
          <w:sz w:val="24"/>
          <w:szCs w:val="24"/>
        </w:rPr>
        <w:t>Мичээр</w:t>
      </w:r>
      <w:proofErr w:type="spellEnd"/>
      <w:r w:rsidRPr="00CC7A5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C7A50" w:rsidRPr="00CC7A50" w:rsidRDefault="00CC7A50" w:rsidP="00CC7A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A50">
        <w:rPr>
          <w:rFonts w:ascii="Times New Roman" w:eastAsia="Calibri" w:hAnsi="Times New Roman" w:cs="Times New Roman"/>
          <w:sz w:val="24"/>
          <w:szCs w:val="24"/>
        </w:rPr>
        <w:t>городского округа «город Якутск»</w:t>
      </w:r>
    </w:p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C7A50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Pr="00CC7A50">
        <w:rPr>
          <w:rFonts w:ascii="Times New Roman" w:eastAsia="Calibri" w:hAnsi="Times New Roman" w:cs="Times New Roman"/>
          <w:sz w:val="20"/>
          <w:szCs w:val="20"/>
        </w:rPr>
        <w:t>.Я</w:t>
      </w:r>
      <w:proofErr w:type="gramEnd"/>
      <w:r w:rsidRPr="00CC7A50">
        <w:rPr>
          <w:rFonts w:ascii="Times New Roman" w:eastAsia="Calibri" w:hAnsi="Times New Roman" w:cs="Times New Roman"/>
          <w:sz w:val="20"/>
          <w:szCs w:val="20"/>
        </w:rPr>
        <w:t>кутск</w:t>
      </w:r>
      <w:proofErr w:type="spellEnd"/>
      <w:r w:rsidRPr="00CC7A50">
        <w:rPr>
          <w:rFonts w:ascii="Times New Roman" w:eastAsia="Calibri" w:hAnsi="Times New Roman" w:cs="Times New Roman"/>
          <w:sz w:val="20"/>
          <w:szCs w:val="20"/>
        </w:rPr>
        <w:t>, ул. Дзержинского, 9/1, тел.8(4112)42-38-41</w:t>
      </w:r>
    </w:p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3827"/>
      </w:tblGrid>
      <w:tr w:rsidR="00CC7A50" w:rsidRPr="00CC7A50" w:rsidTr="00A21432">
        <w:tc>
          <w:tcPr>
            <w:tcW w:w="4819" w:type="dxa"/>
            <w:shd w:val="clear" w:color="auto" w:fill="auto"/>
          </w:tcPr>
          <w:p w:rsidR="00CC7A50" w:rsidRPr="00CC7A50" w:rsidRDefault="00CC7A50" w:rsidP="00CC7A5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7A50" w:rsidRPr="00CC7A50" w:rsidRDefault="00CC7A50" w:rsidP="00CC7A5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CC7A50" w:rsidRPr="00CC7A50" w:rsidRDefault="00CC7A50" w:rsidP="00CC7A5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ЦРР-Д/с№82 «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Мичээр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C7A50" w:rsidRPr="00CC7A50" w:rsidRDefault="00CC7A50" w:rsidP="00CC7A5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Ю.И._______________</w:t>
            </w:r>
          </w:p>
          <w:p w:rsidR="00CC7A50" w:rsidRPr="00CC7A50" w:rsidRDefault="00CC7A50" w:rsidP="00CC7A5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«______»_____________2018</w:t>
            </w:r>
            <w:bookmarkStart w:id="0" w:name="_GoBack"/>
            <w:bookmarkEnd w:id="0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CC7A50" w:rsidRPr="00CC7A50" w:rsidRDefault="00CC7A50" w:rsidP="00CC7A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A50" w:rsidRPr="00CC7A50" w:rsidRDefault="00CC7A50" w:rsidP="00CC7A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7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A5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A50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A50">
        <w:rPr>
          <w:rFonts w:ascii="Times New Roman" w:eastAsia="Calibri" w:hAnsi="Times New Roman" w:cs="Times New Roman"/>
          <w:b/>
          <w:sz w:val="28"/>
          <w:szCs w:val="28"/>
        </w:rPr>
        <w:t>средней группы «</w:t>
      </w:r>
      <w:r w:rsidRPr="00CC7A50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кустук</w:t>
      </w:r>
      <w:r w:rsidRPr="00CC7A5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A50" w:rsidRPr="00CC7A50" w:rsidRDefault="00CC7A50" w:rsidP="00CC7A5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A50" w:rsidRPr="00CC7A50" w:rsidRDefault="00CC7A50" w:rsidP="00CC7A5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A50" w:rsidRPr="00CC7A50" w:rsidRDefault="00CC7A50" w:rsidP="00CC7A5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A50" w:rsidRPr="00CC7A50" w:rsidRDefault="00CC7A50" w:rsidP="00CC7A5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A50" w:rsidRPr="00CC7A50" w:rsidRDefault="00CC7A50" w:rsidP="00CC7A5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A50" w:rsidRPr="00CC7A50" w:rsidRDefault="00CC7A50" w:rsidP="00CC7A5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A50" w:rsidRDefault="00CC7A50" w:rsidP="00CC7A5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CC7A50">
        <w:rPr>
          <w:rFonts w:ascii="Times New Roman" w:eastAsia="Calibri" w:hAnsi="Times New Roman" w:cs="Times New Roman"/>
          <w:sz w:val="24"/>
          <w:szCs w:val="24"/>
        </w:rPr>
        <w:t xml:space="preserve">                 Воспитатели:</w:t>
      </w:r>
      <w:r w:rsidRPr="00CC7A50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Пестрякова В.М</w:t>
      </w:r>
    </w:p>
    <w:p w:rsid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                                                                                                                            Данилова Д.П</w:t>
      </w: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CC7A50" w:rsidRPr="00CC7A50" w:rsidRDefault="00CC7A50" w:rsidP="00CC7A5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A50" w:rsidRPr="00CC7A50" w:rsidRDefault="00CC7A50" w:rsidP="00CC7A50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C7A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Начато:</w:t>
      </w:r>
      <w:r w:rsidRPr="00CC7A50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 с сентября </w:t>
      </w:r>
      <w:r w:rsidRPr="00CC7A50">
        <w:rPr>
          <w:rFonts w:ascii="Times New Roman" w:eastAsia="Calibri" w:hAnsi="Times New Roman" w:cs="Times New Roman"/>
          <w:b/>
          <w:sz w:val="24"/>
          <w:szCs w:val="24"/>
        </w:rPr>
        <w:t>2018г.</w:t>
      </w: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A50">
        <w:rPr>
          <w:rFonts w:ascii="Times New Roman" w:eastAsia="Calibri" w:hAnsi="Times New Roman" w:cs="Times New Roman"/>
          <w:sz w:val="24"/>
          <w:szCs w:val="24"/>
        </w:rPr>
        <w:t>Якутск, 2018</w:t>
      </w:r>
    </w:p>
    <w:p w:rsidR="00CC7A50" w:rsidRPr="00CC7A50" w:rsidRDefault="00CC7A50" w:rsidP="00CC7A5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Оглавление</w:t>
      </w:r>
    </w:p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50" w:rsidRPr="00CC7A50" w:rsidRDefault="00CC7A50" w:rsidP="00CC7A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сведения……………………..…………………………………………………...3</w:t>
      </w: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 группового помещения……….……………………...……...4</w:t>
      </w: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C7A50">
        <w:rPr>
          <w:rFonts w:ascii="Times New Roman" w:eastAsia="Calibri" w:hAnsi="Times New Roman" w:cs="Times New Roman"/>
          <w:sz w:val="24"/>
          <w:szCs w:val="24"/>
        </w:rPr>
        <w:t xml:space="preserve"> Перспективный план развития групповой комнаты «</w:t>
      </w:r>
      <w:r w:rsidRPr="00CC7A50">
        <w:rPr>
          <w:rFonts w:ascii="Times New Roman" w:eastAsia="Calibri" w:hAnsi="Times New Roman" w:cs="Times New Roman"/>
          <w:sz w:val="24"/>
          <w:szCs w:val="24"/>
          <w:lang w:val="sah-RU"/>
        </w:rPr>
        <w:t>Кустук</w:t>
      </w:r>
      <w:r w:rsidRPr="00CC7A50">
        <w:rPr>
          <w:rFonts w:ascii="Times New Roman" w:eastAsia="Calibri" w:hAnsi="Times New Roman" w:cs="Times New Roman"/>
          <w:sz w:val="24"/>
          <w:szCs w:val="24"/>
        </w:rPr>
        <w:t xml:space="preserve">» на 2018-19 </w:t>
      </w:r>
      <w:proofErr w:type="spellStart"/>
      <w:r w:rsidRPr="00CC7A50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CC7A50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CC7A50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CC7A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</w:t>
      </w:r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…………………....11</w:t>
      </w:r>
    </w:p>
    <w:p w:rsidR="00CC7A50" w:rsidRPr="00CC7A50" w:rsidRDefault="00CC7A50" w:rsidP="00CC7A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 готовности группового помещения «</w:t>
      </w:r>
      <w:r w:rsidRPr="00CC7A5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кустук</w:t>
      </w:r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учебному году …………….13</w:t>
      </w: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паспортизации:</w:t>
      </w:r>
    </w:p>
    <w:p w:rsidR="00CC7A50" w:rsidRPr="00CC7A50" w:rsidRDefault="00CC7A50" w:rsidP="00CC7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50" w:rsidRPr="00CC7A50" w:rsidRDefault="00CC7A50" w:rsidP="00CC7A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A50">
        <w:rPr>
          <w:rFonts w:ascii="Times New Roman" w:eastAsia="Calibri" w:hAnsi="Times New Roman" w:cs="Times New Roman"/>
          <w:sz w:val="24"/>
          <w:szCs w:val="24"/>
        </w:rPr>
        <w:t xml:space="preserve">    Проанализировать состояние групповой комнаты, его готовность к обеспечению требований стандартов образования по ФГОС, определить основные направления работы по приведению групповой комнаты в соответствие требованиям учебно-воспитательного процесса.</w:t>
      </w:r>
    </w:p>
    <w:p w:rsidR="00CC7A50" w:rsidRPr="00CC7A50" w:rsidRDefault="00CC7A50" w:rsidP="00CC7A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 </w:t>
      </w:r>
      <w:r w:rsidRPr="00CC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группы: средняя группа «</w:t>
      </w:r>
      <w:r w:rsidRPr="00CC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ah-RU" w:eastAsia="ru-RU"/>
        </w:rPr>
        <w:t>Кустук</w:t>
      </w:r>
      <w:r w:rsidRPr="00CC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 </w:t>
      </w:r>
      <w:r w:rsidRPr="00CC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группы: 2-й этаж.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</w:t>
      </w:r>
      <w:proofErr w:type="gramStart"/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111,7 </w:t>
      </w:r>
      <w:proofErr w:type="spellStart"/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комната: 90, 2 </w:t>
      </w:r>
      <w:proofErr w:type="spellStart"/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Приемная: 13,8 </w:t>
      </w:r>
      <w:proofErr w:type="spellStart"/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Туалетная и умывальная: 7,7 </w:t>
      </w:r>
      <w:proofErr w:type="spellStart"/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Функциональное использование </w:t>
      </w:r>
      <w:r w:rsidRPr="00CC7A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группового помещения: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совместной деятельности воспитателя с детьми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 организация индивидуальной работы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 самостоятельная детская деятельность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условий, обеспечивающих развитие личности в образовательных </w:t>
      </w:r>
      <w:r w:rsidRPr="00CC7A5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областях</w:t>
      </w:r>
      <w:r w:rsidRPr="00CC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социально-коммуникативное развитие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познавательное развитие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речевое развитие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художественно-эстетическое развитие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физическое развитие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детской деятельности, реализуемые в </w:t>
      </w:r>
      <w:r w:rsidRPr="00CC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групповом помещении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предметная деятельность и игры с игрушками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экспериментирование с материалами и веществами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общение </w:t>
      </w:r>
      <w:proofErr w:type="gramStart"/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</w:t>
      </w:r>
      <w:proofErr w:type="gramEnd"/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взрослым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совместные игры со сверстниками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самообслуживание и действия с предметами-орудиями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восприятие смысла музыки, сказок, стихов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рассматривание картинок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двигательная деятельность</w:t>
      </w: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C7A50" w:rsidRPr="00CC7A50" w:rsidRDefault="00CC7A50" w:rsidP="00CC7A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C7A5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Перечень оборудования </w:t>
      </w:r>
      <w:r w:rsidRPr="00CC7A50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группового помещения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1701"/>
        <w:gridCol w:w="1418"/>
      </w:tblGrid>
      <w:tr w:rsidR="00CC7A50" w:rsidRPr="00CC7A50" w:rsidTr="00A21432">
        <w:trPr>
          <w:trHeight w:val="419"/>
        </w:trPr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C7A50" w:rsidRPr="00CC7A50" w:rsidTr="00A21432">
        <w:trPr>
          <w:trHeight w:val="419"/>
        </w:trPr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Приемная группы: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rPr>
          <w:trHeight w:val="419"/>
        </w:trPr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ционный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стенд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C7A50" w:rsidRPr="00CC7A50" w:rsidTr="00A21432">
        <w:trPr>
          <w:trHeight w:val="419"/>
        </w:trPr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Советы специалистов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раскладушка с карманами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rPr>
          <w:trHeight w:val="419"/>
        </w:trPr>
        <w:tc>
          <w:tcPr>
            <w:tcW w:w="817" w:type="dxa"/>
            <w:vMerge w:val="restart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шкафчики для раздевания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Кабинки (5-ти секционные)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 000011185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rPr>
          <w:trHeight w:val="419"/>
        </w:trPr>
        <w:tc>
          <w:tcPr>
            <w:tcW w:w="817" w:type="dxa"/>
            <w:vMerge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для одежды двухсекционный 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МК001642242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rPr>
          <w:trHeight w:val="419"/>
        </w:trPr>
        <w:tc>
          <w:tcPr>
            <w:tcW w:w="817" w:type="dxa"/>
            <w:vMerge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детской одежды цветные 5-ти секционные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МК001631939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rPr>
          <w:trHeight w:val="419"/>
        </w:trPr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МК001631941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rPr>
          <w:trHeight w:val="419"/>
        </w:trPr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Полка для продуктивной деятельности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Полка «Лесенка» для лепки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rPr>
          <w:trHeight w:val="419"/>
        </w:trPr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умывальной комнаты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умывальник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Раковина+ кран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Умывальник для взрослых </w:t>
            </w:r>
          </w:p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Душевой поддон-ванна с доступом к нему для проведения закаливающих процедур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Полотенечница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настенная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11-ти секционная с промаркированными ячейками для полотенец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самодельная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Полотенечница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настенная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16-ти секционная с промаркированными ячейками для полотенец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самодельная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Полотенечница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настенная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4-х секционная с промаркированными ячейками для полотенец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Вешалка (груша) 2011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М000011207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Крючки для полотенец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C7A50" w:rsidRPr="00CC7A50" w:rsidTr="00A21432">
        <w:trPr>
          <w:trHeight w:val="481"/>
        </w:trPr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Туалетные принадлежности-мыльницы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пластиковое с крышкой для закаливания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Тазик для мытья игрушек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Тазик для мытья расчесок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для мусора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Резиновый коврик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Оборудование туалетной </w:t>
            </w: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комнаты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Унитазы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ободки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оборудования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Ящик для оборудования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Платяной шкаф для взрослых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М000011184-2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Оборудование </w:t>
            </w:r>
            <w:r w:rsidRPr="00CC7A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групповой комнаты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Мебель: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Столик на колесах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Для центров и занятий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М000012333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 обеденные прямоугольные с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закр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глами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регул.ножками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 (белый)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М000011194 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М000012297</w:t>
            </w:r>
          </w:p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МК001631939</w:t>
            </w:r>
          </w:p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МК001631938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Кровать 3-х ярусная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(деревянный фасад)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МК001641885</w:t>
            </w:r>
            <w:r w:rsidRPr="00CC7A50">
              <w:rPr>
                <w:rFonts w:ascii="Calibri" w:eastAsia="Calibri" w:hAnsi="Calibri" w:cs="Times New Roman"/>
              </w:rPr>
              <w:t xml:space="preserve"> </w:t>
            </w: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МК001641886</w:t>
            </w:r>
            <w:r w:rsidRPr="00CC7A50">
              <w:rPr>
                <w:rFonts w:ascii="Calibri" w:eastAsia="Calibri" w:hAnsi="Calibri" w:cs="Times New Roman"/>
              </w:rPr>
              <w:t xml:space="preserve"> </w:t>
            </w: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МК001641887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Кровать 3-х ярусная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цвет дерева с фисташковым ободком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М001648165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Кровать 2-х ярусная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цвет дерева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М000011191-1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 детский 3 группы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 железными ножками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МК001631939-1 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М000012307-1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стеллаж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МК001642268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Доска белая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0001900016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Домики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МК000011186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игровой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МК001642266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мягкой детской мебели 2013г.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кресла+диван</w:t>
            </w:r>
            <w:proofErr w:type="spellEnd"/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 001642267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Кресла мебель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Детские, игровые стул и стулья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Обеденный стол+1стул (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желтые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Стул МК001642265</w:t>
            </w:r>
          </w:p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Стол  СП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Игровой шкаф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уголок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М000011204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штор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М000011184 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Карниз потолочный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ТСО: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М000014294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Музык центр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sony</w:t>
            </w:r>
            <w:proofErr w:type="spellEnd"/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МК001641861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СН-111-115 металл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орпус  2014 г.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МК001642056   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новый </w:t>
            </w: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Переходник для подключения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пректору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VCOM</w:t>
            </w:r>
          </w:p>
        </w:tc>
        <w:tc>
          <w:tcPr>
            <w:tcW w:w="1701" w:type="dxa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новый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Наименование  игровых материалов </w:t>
            </w:r>
            <w:r w:rsidRPr="00CC7A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(образовательная область, количество)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Физическое развитие</w:t>
            </w:r>
            <w:r w:rsidRPr="00CC7A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(физическая культура и здоровье)</w:t>
            </w:r>
          </w:p>
        </w:tc>
        <w:tc>
          <w:tcPr>
            <w:tcW w:w="1418" w:type="dxa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Мячи резиновые большие</w:t>
            </w:r>
          </w:p>
        </w:tc>
        <w:tc>
          <w:tcPr>
            <w:tcW w:w="1418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Мячи резиновые средние</w:t>
            </w:r>
          </w:p>
        </w:tc>
        <w:tc>
          <w:tcPr>
            <w:tcW w:w="1418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Мячи резиновые маленькие</w:t>
            </w:r>
          </w:p>
        </w:tc>
        <w:tc>
          <w:tcPr>
            <w:tcW w:w="1418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Кегли «Боулинг»</w:t>
            </w:r>
          </w:p>
        </w:tc>
        <w:tc>
          <w:tcPr>
            <w:tcW w:w="1418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Шары пластиковые, цветные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науки и экспериментирования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экспериментирования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природных материалов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Баночки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1+1+1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базовых ценностей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Якутская лошадь мягкая игрушка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Олень мягкая игрушка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Деревянная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нац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посуда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Чороон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Деревянная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нац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посуда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Кытыйа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Самодельные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Чороон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кытыйа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шнуровки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Раздаточные и демонстрационные материалы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набор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«Развитие речи»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«Я познаю мир» книжка кубик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Настольная игра «Игры с прищепками и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шнурочками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Наст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«Собери коврик»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Наст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«Пуговки»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rPr>
          <w:trHeight w:val="330"/>
        </w:trPr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Наст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«Собери бусы»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rPr>
          <w:trHeight w:val="240"/>
        </w:trPr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Наст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гра «Волшебный магнит»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rPr>
          <w:trHeight w:val="300"/>
        </w:trPr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Наст. Игра «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 (демонстрационный, раздаточный материалы):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художественного творчества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атериал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«Гжель»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Демон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атериал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«Хохлома»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Прозрачный мольберт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Пластиковые стаканы для карандашей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Стеки для лепки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Акварели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Пластилины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Непроливайки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Шаблоны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карандашей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Наборы гуашей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Клеи-карандаши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цветных бумаг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цветных картонов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Альбомы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А-4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цветных А-4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музыки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Игрушка Маракас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Игрушка бубен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Игрушка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Трещетка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Игрушка Труба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Игрушка Металлофон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театрализации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кукольный театр «Разные животные»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«Колобок»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«Три поросенка»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пальчикового театра (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вязаные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(тряпичные)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(бумажные)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Маски разные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Шапочки разные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Платок русский народный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уголок для стола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для шапочек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Подставки для пальчикового театра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Подставки для кукольного театра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Костюмы для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«Животные»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Костюмы для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«Люди»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Костюмы для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«Профессии»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развитие: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 библиотеки, альбомы, карточки по темам </w:t>
            </w:r>
            <w:proofErr w:type="spellStart"/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и.т.д</w:t>
            </w:r>
            <w:proofErr w:type="spellEnd"/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Детские книги (разные)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Доски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сказок для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самодельные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Альбом «Мин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уьуйааным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«Одежда»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«Обувь»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«Головные уборы»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«Посуда»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«Мебель»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«Овощи»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«Фрукты»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карточек «Классификация»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«Домашние животные»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«Домашние животные и их детеныши»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«Дикие звери»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«Дикие животные и их детеныши»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«Следы зверей»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«Птицы»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«Игрушки»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«Ягоды»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«Транспорт»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«Домашние птицы»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«город Якутск»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Альбомы «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Долганские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«Сказки для детей младшего возраста»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Альбомы «Праздники» (разные)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картин «Сюжетные картинки»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Альбом «В деревне»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«Профессии»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«Геометрические фигуры»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«Цвета»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«Размеры»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«Бытовая техника»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геройдара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(социализация, труд, безопасность)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ПДД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Коврик настольный ПДД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Игрушки «Машинки»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Светофоры маленькие настольные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Светофор напольный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для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«Инспектор ГАИ»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конструктор «Город»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игра «Замок» (деревянный)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игра «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Автосервиз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Списано, сломан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конструктивно-строительных, сюжетных  игр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«Поликлиника»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«Магазин», «Супермаркет»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«Семья» (кровать, коляска, телефоны, плита, телевизор, корзины, сумка, постельный набор)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«Посуда»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«Домашние животные»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«Дикие звери»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«Усадьба» самодельный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«Конструкторы пластиковые»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деревянных кубиков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Набор-конструктор большой «?» (Строим дорогу)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«Строители»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«Динозавры»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Игрушки «Овощи»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«Фрукты»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«Еда»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Набор игрушек «Салон красоты»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игрушек «Бэби»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Игра «Крепость»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Набор деревянных кубиков «Город»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методической литературы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МБДОУ ЦРР-Д/с№82 «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Мичээр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Примерная программа «От рождения до школы» Н. Е.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Веракса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Т. С. Комарова, М. А. Васильева, М. ,Мозаика-Синтез, 2016г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        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Тосхол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бырагыраама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сана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кэрдиис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кэмнэ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Оонньуу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о5ону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иитии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эйгэтигэр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методическэй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босуобуйа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ФСУеЫ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сахалыы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о5о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тэрилтэтигэр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; (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хомуйан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онордулар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Д.Г. Ефимова,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Ю.В.Андросова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- 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2016.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 средняя группа/ Н.Е.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Т.С. Комаровой, М.А. Васильевой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идр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  - М.:МОЗАИКА-СИНТЕЗ, 2016.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«Разноцветная планета» / под ред.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Е.А.Хамраевой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 Мальцевой. – М.: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9606" w:type="dxa"/>
            <w:gridSpan w:val="5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направление: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 для детей 4-х лет/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 – М: Издательство «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Ювента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2001.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представлений: Средняя группа. /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– М.: МОЗАИКА-СИНТЕЗ, 2014.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Парциальная программа «Юный эколог». Система работы в средней группе детского сада. / Николаева С.Н. – 2-е изд.,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 – М.: МОЗАИКА-СИНТЕЗ, 2016.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 Русский язык. Дидактические материалы по развитию речи детей 5-7 лет./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– М.: ТЦ Сфера, 2014.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9606" w:type="dxa"/>
            <w:gridSpan w:val="5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направление: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из строительного материала: Средняя группа/Л.В.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 – М: МОЗАИКА-СИНТЕЗ,2016.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 в детском саду: Средняя группа. – М.: МОЗАИКА-СИНТЕЗ, 2014.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детьми 4-5 лет. Конспекты занятий. – М.: МОЗАИКА-СИНТЕЗ, 2011.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Детское художественное творчество/ Т.С. Комарова. Методическое пособие для воспитателей и педагогов. – М.: МОЗАИКА-СИНТЕЗ, 2008.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труд в детском саду. Средняя группа / Лыкова И.А. – М.: Издательский дом «Цветной мир», 2010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9606" w:type="dxa"/>
            <w:gridSpan w:val="5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направление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о5о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саадын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иитээччилэригэр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тереппуттэргэ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уонна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педучилище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уерэнээччилэригэр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хоьооннор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кэпсээннэр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сценарийдар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ырыалар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К.И. Васильева,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А.П.Алексеева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Бичик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6.16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О5ону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чуолкайдык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санарарга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уерэтии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уонна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грамота5а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уерэнэргэ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бэлэмнээьин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О5о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саадын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иитээччитигэр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кеме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И.И. Каратаева; -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Бичик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, 1993.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Альбом по развитию речи для самых маленьких./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Батяева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Савостьянова Е.В. – М.: ЗАО «РОСМЭН-ПРЕСС», 2013.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в детском саду. Средняя группа. /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– М.: МОЗАИКА-СИНТЕЗ, 2014.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Дор5ооннордуун оонньуо5ун: оскуола5а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киириэн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иннинээ5и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саастаах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о5олорго/ Ф.Е. Романова, Л.И. Ширяева; -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Бичик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Уран тыл /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хомуйан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онордулар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М.П.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Э.В.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Е.К. Охотина, Е.Н.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/. –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: РИО медиа-холдинга, 2015.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9606" w:type="dxa"/>
            <w:gridSpan w:val="5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направление: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творческой деятельности детей 3-7лет: конспекты занятий, информационно-методические материалы/ И.П.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Посашкова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 – Волгоград: учитель,2009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Безопасность: знакомим дошкольников с источниками опасности/Павлова Г.Я. – М.: ТЦ Сфера, 2012.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дорожных наук: Дошкольникам о правилах дорожного движения /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– ТЦ Сфера, 2012.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Кэскил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Оскуола5а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киириэн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иннинээ5и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саастаах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о5олорго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хомуурунньук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хомуйан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онордулар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А.А. Егорова, М.П. Захарова. – 2-с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эбэн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тупсаран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таьаарыы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Бичик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, 2002.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 для малышей от 0 до 6 лет / М.В. Кузин. – М.: Издательский дом «РИПОЛ Классик», 2007.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 и труд. Теория и методика трудового воспитания. Пособие для педагогов дошкольных учреждений. М.: МОЗАИКА-СИНТЕЗ, 2011.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9606" w:type="dxa"/>
            <w:gridSpan w:val="5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направление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 дидактические игры на прогулке. /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– СПб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«Издательство «ДЕТСТВО-ПРЕСС», 2012.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упражнения и подвижные игры: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Кузнецов В.С.,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Колодницкий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– М.: Изд-во НЦ ЭНАС, 2005.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Өбүгэлэрбит оонньулара. А. Федоров</w:t>
            </w: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, 1990.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Бодрящая гимнастика для дошкольников / Харченко Т.Е. – СПб. : ООО “ИЗДАТЕЛЬСТВО “ДЕТСТВО-ПРЕСС”, 2015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Мультмедийное</w:t>
            </w:r>
            <w:proofErr w:type="spellEnd"/>
            <w:r w:rsidRPr="00CC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программное обеспечение: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Мультипликационные Детские фантазии с тетушкой совой и домовенком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Непослухой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Мультипликационные  Чудеса света с тетушкой совой и домовенком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Непослухой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Мультипликационные Уроки доброты с тетушкой совой и домовенком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Непослухой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Кулун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Кулустуур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СД диск «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Дьиэ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кыыллара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СД диск «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Дьиикэй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кыыллар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СД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иск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«Айыл5а5а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улэ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 диск «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Дьыл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кэмнэрэ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 диск «Айыл5а5а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сынньалан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 мертвой царевне и семи богатырях»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«Кто на грядке живет»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7A50" w:rsidRPr="00CC7A50" w:rsidTr="00A21432">
        <w:tc>
          <w:tcPr>
            <w:tcW w:w="81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СД диск «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Тыа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кыыллара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C7A50" w:rsidRPr="00CC7A50" w:rsidRDefault="00CC7A50" w:rsidP="00CC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A50">
        <w:rPr>
          <w:rFonts w:ascii="Times New Roman" w:eastAsia="Calibri" w:hAnsi="Times New Roman" w:cs="Times New Roman"/>
          <w:b/>
          <w:sz w:val="24"/>
          <w:szCs w:val="24"/>
        </w:rPr>
        <w:t>Перспективный план развития групповой комнаты «</w:t>
      </w:r>
      <w:r w:rsidRPr="00CC7A50">
        <w:rPr>
          <w:rFonts w:ascii="Times New Roman" w:eastAsia="Calibri" w:hAnsi="Times New Roman" w:cs="Times New Roman"/>
          <w:b/>
          <w:sz w:val="24"/>
          <w:szCs w:val="24"/>
          <w:lang w:val="sah-RU"/>
        </w:rPr>
        <w:t>Ү</w:t>
      </w:r>
      <w:proofErr w:type="gramStart"/>
      <w:r w:rsidRPr="00CC7A50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р</w:t>
      </w:r>
      <w:proofErr w:type="gramEnd"/>
      <w:r w:rsidRPr="00CC7A50">
        <w:rPr>
          <w:rFonts w:ascii="Times New Roman" w:eastAsia="Calibri" w:hAnsi="Times New Roman" w:cs="Times New Roman"/>
          <w:b/>
          <w:sz w:val="24"/>
          <w:szCs w:val="24"/>
          <w:lang w:val="sah-RU"/>
        </w:rPr>
        <w:t>үмэччи</w:t>
      </w:r>
      <w:r w:rsidRPr="00CC7A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A50">
        <w:rPr>
          <w:rFonts w:ascii="Times New Roman" w:eastAsia="Calibri" w:hAnsi="Times New Roman" w:cs="Times New Roman"/>
          <w:b/>
          <w:sz w:val="24"/>
          <w:szCs w:val="24"/>
        </w:rPr>
        <w:t xml:space="preserve">На 2016-17-18 </w:t>
      </w:r>
      <w:proofErr w:type="spellStart"/>
      <w:r w:rsidRPr="00CC7A50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 w:rsidRPr="00CC7A50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Pr="00CC7A50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</w:p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577"/>
        <w:gridCol w:w="1684"/>
      </w:tblGrid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2016-17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2017-18уч.г.</w:t>
            </w: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мягкий модульный конструктор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коляски для кукол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 коляска + в январе месяце</w:t>
            </w:r>
          </w:p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дополнить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или смастерить песочницу с подсветкой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кинетический песок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Смастерить прозрачный мольберт для рисования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до декабря месяца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самодельный 1 шт.+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сюжетно-ролевые игры: (Наборы в полный рост детей)</w:t>
            </w:r>
          </w:p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«Поликлиника»,</w:t>
            </w:r>
          </w:p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«Супермаркет»,</w:t>
            </w:r>
          </w:p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«Салон красоты»,</w:t>
            </w:r>
          </w:p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«Макдональдс»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Дополнить с/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конструкторы разные (большие и маленькие)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кубики деревянные, пластмассовые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трудовой набор для детей (лопатки, грабли, веники, ведра, швабры, совки, подносы (средние)…)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развивающие настольные игры по возрасту детей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дополнить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Закупить </w:t>
            </w: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мягкие</w:t>
            </w:r>
            <w:proofErr w:type="gram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(разного размера)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бновить</w:t>
            </w: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физкультурные инвентари:</w:t>
            </w:r>
          </w:p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мячи  резиновые, круги (разного диаметра),   палочки, флажки, ленточки, скакалки…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самодельные ленточки 30см + </w:t>
            </w:r>
          </w:p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дополнить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Обновить кукольный уголок (куклы российские качественные,</w:t>
            </w: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к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уклы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-малышки (Бэби)</w:t>
            </w: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 посуда, мебель для кукол)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транспорт для мальчиков: машинки, тракторы, самолет, танк, вертолет, корабль (российские, качественные)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Смастерить стул «Звезда» индивидуальный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самодельное +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Мирилка</w:t>
            </w:r>
            <w:proofErr w:type="spellEnd"/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самодельное +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Шапочка «Торт» для именинников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самодельное +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Торт вязаный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до ноября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самодельный +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Фрукты, овощи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до ноября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самодельный +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раздаточный материал (мелкие игрушки: грибочки, ягодки, елочки, матрешки…)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Закупить книжную полку со столом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Обновление стульев группы (37шт.)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Приобрести массажные материалы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2017г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A50" w:rsidRPr="00CC7A50" w:rsidTr="00A21432">
        <w:tc>
          <w:tcPr>
            <w:tcW w:w="534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Закупить контейнеры среднего, маленького размера</w:t>
            </w:r>
          </w:p>
        </w:tc>
        <w:tc>
          <w:tcPr>
            <w:tcW w:w="1701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Ноябрь 2017г</w:t>
            </w:r>
          </w:p>
        </w:tc>
        <w:tc>
          <w:tcPr>
            <w:tcW w:w="1577" w:type="dxa"/>
            <w:shd w:val="clear" w:color="auto" w:fill="auto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7A50" w:rsidRPr="00CC7A50" w:rsidRDefault="00CC7A50" w:rsidP="00CC7A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CC7A50" w:rsidRPr="00CC7A50" w:rsidRDefault="00CC7A50" w:rsidP="00CC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готовности группового помещения «</w:t>
      </w:r>
      <w:r w:rsidRPr="00CC7A50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Ү</w:t>
      </w:r>
      <w:proofErr w:type="gramStart"/>
      <w:r w:rsidRPr="00CC7A50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р</w:t>
      </w:r>
      <w:proofErr w:type="gramEnd"/>
      <w:r w:rsidRPr="00CC7A50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үмэччи</w:t>
      </w:r>
      <w:r w:rsidRPr="00CC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CC7A50" w:rsidRPr="00CC7A50" w:rsidTr="00A21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2018-2019</w:t>
            </w:r>
          </w:p>
        </w:tc>
      </w:tr>
      <w:tr w:rsidR="00CC7A50" w:rsidRPr="00CC7A50" w:rsidTr="00A21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группы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CC7A50" w:rsidTr="00A21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кабинетом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CC7A50" w:rsidTr="00A21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</w:t>
            </w:r>
          </w:p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CC7A50" w:rsidTr="00A21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учебно-методическим комплексом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CC7A50" w:rsidTr="00A21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Оптимальная организация предметно-развивающего пространства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CC7A50" w:rsidTr="00A21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50" w:rsidRPr="00CC7A50" w:rsidTr="00A21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норм: освещенность, состояние мебели, кабинета (группы) в целом (пол, стены, окна)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0" w:rsidRPr="00CC7A50" w:rsidRDefault="00CC7A50" w:rsidP="00CC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A50" w:rsidRPr="00CC7A50" w:rsidRDefault="00CC7A50" w:rsidP="00CC7A5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C7A50" w:rsidRPr="00CC7A50" w:rsidRDefault="00CC7A50" w:rsidP="00CC7A5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24F" w:rsidRDefault="001F024F"/>
    <w:sectPr w:rsidR="001F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7F91"/>
    <w:multiLevelType w:val="hybridMultilevel"/>
    <w:tmpl w:val="0130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99"/>
    <w:rsid w:val="000A1EB0"/>
    <w:rsid w:val="001A7399"/>
    <w:rsid w:val="001F024F"/>
    <w:rsid w:val="00CC7A50"/>
    <w:rsid w:val="00D8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7A50"/>
  </w:style>
  <w:style w:type="paragraph" w:styleId="a3">
    <w:name w:val="Normal (Web)"/>
    <w:basedOn w:val="a"/>
    <w:uiPriority w:val="99"/>
    <w:unhideWhenUsed/>
    <w:rsid w:val="00CC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A50"/>
  </w:style>
  <w:style w:type="character" w:styleId="a4">
    <w:name w:val="Strong"/>
    <w:uiPriority w:val="22"/>
    <w:qFormat/>
    <w:rsid w:val="00CC7A50"/>
    <w:rPr>
      <w:b/>
      <w:bCs/>
    </w:rPr>
  </w:style>
  <w:style w:type="table" w:styleId="a5">
    <w:name w:val="Table Grid"/>
    <w:basedOn w:val="a1"/>
    <w:uiPriority w:val="59"/>
    <w:rsid w:val="00CC7A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7A5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A50"/>
    <w:rPr>
      <w:rFonts w:ascii="Segoe UI" w:eastAsia="Calibr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59"/>
    <w:rsid w:val="00CC7A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7A50"/>
  </w:style>
  <w:style w:type="paragraph" w:styleId="a3">
    <w:name w:val="Normal (Web)"/>
    <w:basedOn w:val="a"/>
    <w:uiPriority w:val="99"/>
    <w:unhideWhenUsed/>
    <w:rsid w:val="00CC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A50"/>
  </w:style>
  <w:style w:type="character" w:styleId="a4">
    <w:name w:val="Strong"/>
    <w:uiPriority w:val="22"/>
    <w:qFormat/>
    <w:rsid w:val="00CC7A50"/>
    <w:rPr>
      <w:b/>
      <w:bCs/>
    </w:rPr>
  </w:style>
  <w:style w:type="table" w:styleId="a5">
    <w:name w:val="Table Grid"/>
    <w:basedOn w:val="a1"/>
    <w:uiPriority w:val="59"/>
    <w:rsid w:val="00CC7A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7A5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A50"/>
    <w:rPr>
      <w:rFonts w:ascii="Segoe UI" w:eastAsia="Calibr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59"/>
    <w:rsid w:val="00CC7A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2535</Words>
  <Characters>14453</Characters>
  <Application>Microsoft Office Word</Application>
  <DocSecurity>0</DocSecurity>
  <Lines>120</Lines>
  <Paragraphs>33</Paragraphs>
  <ScaleCrop>false</ScaleCrop>
  <Company>Hewlett-Packard</Company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Мичээр82</dc:creator>
  <cp:keywords/>
  <dc:description/>
  <cp:lastModifiedBy>Мичээр82</cp:lastModifiedBy>
  <cp:revision>2</cp:revision>
  <dcterms:created xsi:type="dcterms:W3CDTF">2018-11-14T03:48:00Z</dcterms:created>
  <dcterms:modified xsi:type="dcterms:W3CDTF">2018-11-14T03:50:00Z</dcterms:modified>
</cp:coreProperties>
</file>